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0E8BF">
      <w:pPr>
        <w:adjustRightInd w:val="0"/>
        <w:snapToGrid w:val="0"/>
        <w:spacing w:line="360" w:lineRule="auto"/>
        <w:jc w:val="center"/>
        <w:outlineLvl w:val="3"/>
        <w:rPr>
          <w:rFonts w:hint="eastAsia" w:ascii="仿宋" w:hAnsi="仿宋" w:eastAsia="仿宋" w:cs="仿宋"/>
          <w:b/>
          <w:bCs/>
          <w:kern w:val="2"/>
          <w:sz w:val="28"/>
        </w:rPr>
      </w:pPr>
      <w:r>
        <w:rPr>
          <w:rFonts w:hint="eastAsia" w:ascii="仿宋" w:hAnsi="仿宋" w:eastAsia="仿宋" w:cs="仿宋"/>
          <w:b/>
          <w:bCs/>
          <w:kern w:val="2"/>
          <w:sz w:val="28"/>
        </w:rPr>
        <w:t>联合体共同投标协议书</w:t>
      </w:r>
    </w:p>
    <w:p w14:paraId="48B51983">
      <w:pPr>
        <w:adjustRightInd w:val="0"/>
        <w:snapToGrid w:val="0"/>
        <w:spacing w:line="360" w:lineRule="auto"/>
        <w:ind w:firstLine="120" w:firstLineChars="50"/>
        <w:rPr>
          <w:rFonts w:hint="eastAsia" w:ascii="仿宋" w:hAnsi="仿宋" w:eastAsia="仿宋" w:cs="仿宋"/>
          <w:sz w:val="24"/>
          <w:szCs w:val="24"/>
          <w:u w:val="single"/>
        </w:rPr>
      </w:pPr>
      <w:r>
        <w:rPr>
          <w:rFonts w:hint="eastAsia" w:ascii="仿宋" w:hAnsi="仿宋" w:eastAsia="仿宋" w:cs="仿宋"/>
          <w:sz w:val="24"/>
          <w:szCs w:val="24"/>
          <w:u w:val="single"/>
        </w:rPr>
        <w:t>立约方：</w:t>
      </w:r>
      <w:r>
        <w:rPr>
          <w:rFonts w:hint="eastAsia" w:ascii="仿宋" w:hAnsi="仿宋" w:eastAsia="仿宋" w:cs="仿宋"/>
          <w:sz w:val="24"/>
          <w:szCs w:val="24"/>
          <w:u w:val="none"/>
        </w:rPr>
        <w:t>（甲公司全称）</w:t>
      </w:r>
    </w:p>
    <w:p w14:paraId="314D320F">
      <w:pPr>
        <w:adjustRightInd w:val="0"/>
        <w:snapToGrid w:val="0"/>
        <w:spacing w:line="360" w:lineRule="auto"/>
        <w:ind w:firstLine="120" w:firstLineChars="50"/>
        <w:rPr>
          <w:rFonts w:hint="eastAsia" w:ascii="仿宋" w:hAnsi="仿宋" w:eastAsia="仿宋" w:cs="仿宋"/>
          <w:sz w:val="24"/>
          <w:szCs w:val="24"/>
          <w:u w:val="single"/>
        </w:rPr>
      </w:pPr>
      <w:r>
        <w:rPr>
          <w:rFonts w:hint="eastAsia" w:ascii="仿宋" w:hAnsi="仿宋" w:eastAsia="仿宋" w:cs="仿宋"/>
          <w:sz w:val="24"/>
          <w:szCs w:val="24"/>
          <w:u w:val="single"/>
        </w:rPr>
        <w:t>立约方：</w:t>
      </w:r>
      <w:r>
        <w:rPr>
          <w:rFonts w:hint="eastAsia" w:ascii="仿宋" w:hAnsi="仿宋" w:eastAsia="仿宋" w:cs="仿宋"/>
          <w:sz w:val="24"/>
          <w:szCs w:val="24"/>
          <w:u w:val="none"/>
        </w:rPr>
        <w:t>（乙公司全称）</w:t>
      </w:r>
    </w:p>
    <w:p w14:paraId="5B5D6398">
      <w:pPr>
        <w:spacing w:line="360" w:lineRule="auto"/>
        <w:ind w:firstLine="440" w:firstLineChars="200"/>
        <w:rPr>
          <w:rFonts w:hint="eastAsia" w:ascii="仿宋" w:hAnsi="仿宋" w:eastAsia="仿宋" w:cs="仿宋"/>
          <w:sz w:val="22"/>
          <w:szCs w:val="22"/>
          <w:u w:val="none"/>
        </w:rPr>
      </w:pPr>
      <w:r>
        <w:rPr>
          <w:rFonts w:hint="eastAsia" w:ascii="仿宋" w:hAnsi="仿宋" w:eastAsia="仿宋" w:cs="仿宋"/>
          <w:sz w:val="22"/>
          <w:szCs w:val="22"/>
        </w:rPr>
        <w:t>（甲公司全称）、（乙公司全称）自愿组成联合体，以一个投标人的身份共同参加</w:t>
      </w:r>
      <w:r>
        <w:rPr>
          <w:rFonts w:hint="eastAsia" w:ascii="仿宋" w:hAnsi="仿宋" w:eastAsia="仿宋" w:cs="仿宋"/>
          <w:sz w:val="22"/>
          <w:szCs w:val="22"/>
          <w:u w:val="none"/>
          <w:lang w:eastAsia="zh-CN"/>
        </w:rPr>
        <w:t>南海区生物质资源综合利用中心项目厨余垃圾处理厌氧系统供货及服务采购</w:t>
      </w:r>
      <w:r>
        <w:rPr>
          <w:rFonts w:hint="eastAsia" w:ascii="仿宋" w:hAnsi="仿宋" w:eastAsia="仿宋" w:cs="仿宋"/>
          <w:sz w:val="22"/>
          <w:szCs w:val="22"/>
          <w:u w:val="none"/>
        </w:rPr>
        <w:t>（</w:t>
      </w:r>
      <w:r>
        <w:rPr>
          <w:rFonts w:hint="eastAsia" w:ascii="仿宋" w:hAnsi="仿宋" w:eastAsia="仿宋" w:cs="仿宋"/>
          <w:sz w:val="22"/>
          <w:szCs w:val="22"/>
          <w:u w:val="none"/>
          <w:lang w:eastAsia="zh-CN"/>
        </w:rPr>
        <w:t>采购项目编号：GZT-240436</w:t>
      </w:r>
      <w:r>
        <w:rPr>
          <w:rFonts w:hint="eastAsia" w:ascii="仿宋" w:hAnsi="仿宋" w:eastAsia="仿宋" w:cs="仿宋"/>
          <w:sz w:val="22"/>
          <w:szCs w:val="22"/>
          <w:u w:val="none"/>
        </w:rPr>
        <w:t>）</w:t>
      </w:r>
      <w:r>
        <w:rPr>
          <w:rFonts w:hint="eastAsia" w:ascii="仿宋" w:hAnsi="仿宋" w:eastAsia="仿宋" w:cs="仿宋"/>
          <w:sz w:val="22"/>
          <w:szCs w:val="22"/>
        </w:rPr>
        <w:t>的</w:t>
      </w:r>
      <w:r>
        <w:rPr>
          <w:rFonts w:hint="eastAsia" w:ascii="仿宋" w:hAnsi="仿宋" w:eastAsia="仿宋" w:cs="仿宋"/>
          <w:sz w:val="22"/>
          <w:szCs w:val="22"/>
          <w:lang w:eastAsia="zh-CN"/>
        </w:rPr>
        <w:t>投标</w:t>
      </w:r>
      <w:r>
        <w:rPr>
          <w:rFonts w:hint="eastAsia" w:ascii="仿宋" w:hAnsi="仿宋" w:eastAsia="仿宋" w:cs="仿宋"/>
          <w:sz w:val="22"/>
          <w:szCs w:val="22"/>
        </w:rPr>
        <w:t>活动。经各方充分协商一致，就项目的响应和合同实施阶段的有关事务协商一致订立协议如下：</w:t>
      </w:r>
    </w:p>
    <w:p w14:paraId="4DD253F7">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一、联合体各方关系</w:t>
      </w:r>
    </w:p>
    <w:p w14:paraId="7FDFB802">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（甲公司全称）、（乙公司全称）共同组成一个联合体，以一个投标人的身份共同参加本项目的</w:t>
      </w:r>
      <w:r>
        <w:rPr>
          <w:rFonts w:hint="eastAsia" w:ascii="仿宋" w:hAnsi="仿宋" w:eastAsia="仿宋" w:cs="仿宋"/>
          <w:sz w:val="22"/>
          <w:szCs w:val="22"/>
          <w:lang w:eastAsia="zh-CN"/>
        </w:rPr>
        <w:t>投标</w:t>
      </w:r>
      <w:r>
        <w:rPr>
          <w:rFonts w:hint="eastAsia" w:ascii="仿宋" w:hAnsi="仿宋" w:eastAsia="仿宋" w:cs="仿宋"/>
          <w:sz w:val="22"/>
          <w:szCs w:val="22"/>
        </w:rPr>
        <w:t>。（甲公司全称）、（乙公司全称）作为联合体成员，若中标，联合体各方共同与</w:t>
      </w:r>
      <w:r>
        <w:rPr>
          <w:rFonts w:hint="eastAsia" w:ascii="仿宋" w:hAnsi="仿宋" w:eastAsia="仿宋" w:cs="仿宋"/>
          <w:sz w:val="22"/>
          <w:szCs w:val="22"/>
          <w:u w:val="none"/>
          <w:lang w:eastAsia="zh-CN"/>
        </w:rPr>
        <w:t>瀚蓝工程技术有限公司</w:t>
      </w:r>
      <w:r>
        <w:rPr>
          <w:rFonts w:hint="eastAsia" w:ascii="仿宋" w:hAnsi="仿宋" w:eastAsia="仿宋" w:cs="仿宋"/>
          <w:sz w:val="22"/>
          <w:szCs w:val="22"/>
        </w:rPr>
        <w:t>签订采购合同。</w:t>
      </w:r>
    </w:p>
    <w:p w14:paraId="16336A0A">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二、联合体内部有关事项约定如下：</w:t>
      </w:r>
    </w:p>
    <w:p w14:paraId="50AD5E22">
      <w:pPr>
        <w:spacing w:line="360" w:lineRule="auto"/>
        <w:ind w:firstLine="440" w:firstLineChars="200"/>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（甲公司全称）作为联合体的牵头单位，代表联合体双方负责投标和合同实施阶段的主办、协调工作。</w:t>
      </w:r>
    </w:p>
    <w:p w14:paraId="71FB9A7E">
      <w:pPr>
        <w:spacing w:line="360" w:lineRule="auto"/>
        <w:ind w:firstLine="440" w:firstLineChars="200"/>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联合体将严格按照文件的各项要求，递交投标文件，切实执行一切合同文件，共同承担合同规定的一切义务和责任，同时按照内部职责的划分，承担自身所负的责任和风险，在法律在承担连带责任。</w:t>
      </w:r>
    </w:p>
    <w:p w14:paraId="3CB81B79">
      <w:pPr>
        <w:spacing w:line="360" w:lineRule="auto"/>
        <w:ind w:firstLine="440" w:firstLineChars="200"/>
        <w:rPr>
          <w:rFonts w:ascii="仿宋" w:hAnsi="仿宋" w:eastAsia="仿宋" w:cs="仿宋"/>
          <w:sz w:val="22"/>
          <w:szCs w:val="22"/>
        </w:rPr>
      </w:pPr>
      <w:r>
        <w:rPr>
          <w:rFonts w:ascii="仿宋" w:hAnsi="仿宋" w:eastAsia="仿宋" w:cs="仿宋"/>
          <w:sz w:val="22"/>
          <w:szCs w:val="22"/>
        </w:rPr>
        <w:t>3.</w:t>
      </w:r>
      <w:r>
        <w:rPr>
          <w:rFonts w:hint="eastAsia" w:ascii="仿宋" w:hAnsi="仿宋" w:eastAsia="仿宋" w:cs="仿宋"/>
          <w:sz w:val="22"/>
          <w:szCs w:val="22"/>
        </w:rPr>
        <w:t>如果本联合体中标，（甲公司全称）负责本项目</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部分，（乙公司全称）负责本项目</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部分。</w:t>
      </w:r>
    </w:p>
    <w:p w14:paraId="1BF5896F">
      <w:pPr>
        <w:spacing w:line="360" w:lineRule="auto"/>
        <w:ind w:firstLine="440" w:firstLineChars="200"/>
        <w:rPr>
          <w:rFonts w:ascii="仿宋" w:hAnsi="仿宋" w:eastAsia="仿宋" w:cs="仿宋"/>
          <w:sz w:val="22"/>
          <w:szCs w:val="22"/>
        </w:rPr>
      </w:pPr>
      <w:r>
        <w:rPr>
          <w:rFonts w:ascii="仿宋" w:hAnsi="仿宋" w:eastAsia="仿宋" w:cs="仿宋"/>
          <w:sz w:val="22"/>
          <w:szCs w:val="22"/>
        </w:rPr>
        <w:t>4.</w:t>
      </w:r>
      <w:r>
        <w:rPr>
          <w:rFonts w:hint="eastAsia" w:ascii="仿宋" w:hAnsi="仿宋" w:eastAsia="仿宋" w:cs="仿宋"/>
          <w:sz w:val="22"/>
          <w:szCs w:val="22"/>
        </w:rPr>
        <w:t>如中标，联合体各方共同与</w:t>
      </w:r>
      <w:r>
        <w:rPr>
          <w:rFonts w:hint="eastAsia" w:ascii="仿宋" w:hAnsi="仿宋" w:eastAsia="仿宋" w:cs="仿宋"/>
          <w:sz w:val="22"/>
          <w:szCs w:val="22"/>
          <w:u w:val="none"/>
          <w:lang w:eastAsia="zh-CN"/>
        </w:rPr>
        <w:t>瀚蓝工程技术有限公司</w:t>
      </w:r>
      <w:r>
        <w:rPr>
          <w:rFonts w:hint="eastAsia" w:ascii="仿宋" w:hAnsi="仿宋" w:eastAsia="仿宋" w:cs="仿宋"/>
          <w:sz w:val="22"/>
          <w:szCs w:val="22"/>
        </w:rPr>
        <w:t>签订合同书，并就中标项目向采购人负责有连带的和各自的法律责任；</w:t>
      </w:r>
    </w:p>
    <w:p w14:paraId="5B67177C">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三、联合体各方不得再以自己名义参与本项目</w:t>
      </w:r>
      <w:r>
        <w:rPr>
          <w:rFonts w:hint="eastAsia" w:ascii="仿宋" w:hAnsi="仿宋" w:eastAsia="仿宋" w:cs="仿宋"/>
          <w:sz w:val="22"/>
          <w:szCs w:val="22"/>
          <w:lang w:eastAsia="zh-CN"/>
        </w:rPr>
        <w:t>投标</w:t>
      </w:r>
      <w:r>
        <w:rPr>
          <w:rFonts w:hint="eastAsia" w:ascii="仿宋" w:hAnsi="仿宋" w:eastAsia="仿宋" w:cs="仿宋"/>
          <w:sz w:val="22"/>
          <w:szCs w:val="22"/>
        </w:rPr>
        <w:t>，联合体各方不能作为其它联合体或单独</w:t>
      </w:r>
      <w:r>
        <w:rPr>
          <w:rFonts w:hint="eastAsia" w:ascii="仿宋" w:hAnsi="仿宋" w:eastAsia="仿宋" w:cs="仿宋"/>
          <w:sz w:val="22"/>
          <w:szCs w:val="22"/>
          <w:lang w:eastAsia="zh-CN"/>
        </w:rPr>
        <w:t>投标</w:t>
      </w:r>
      <w:r>
        <w:rPr>
          <w:rFonts w:hint="eastAsia" w:ascii="仿宋" w:hAnsi="仿宋" w:eastAsia="仿宋" w:cs="仿宋"/>
          <w:sz w:val="22"/>
          <w:szCs w:val="22"/>
        </w:rPr>
        <w:t>单位的项目组成员参加本项目</w:t>
      </w:r>
      <w:r>
        <w:rPr>
          <w:rFonts w:hint="eastAsia" w:ascii="仿宋" w:hAnsi="仿宋" w:eastAsia="仿宋" w:cs="仿宋"/>
          <w:sz w:val="22"/>
          <w:szCs w:val="22"/>
          <w:lang w:eastAsia="zh-CN"/>
        </w:rPr>
        <w:t>投标</w:t>
      </w:r>
      <w:r>
        <w:rPr>
          <w:rFonts w:hint="eastAsia" w:ascii="仿宋" w:hAnsi="仿宋" w:eastAsia="仿宋" w:cs="仿宋"/>
          <w:sz w:val="22"/>
          <w:szCs w:val="22"/>
        </w:rPr>
        <w:t>。因发生上述问题导致联</w:t>
      </w:r>
      <w:bookmarkStart w:id="0" w:name="_GoBack"/>
      <w:bookmarkEnd w:id="0"/>
      <w:r>
        <w:rPr>
          <w:rFonts w:hint="eastAsia" w:ascii="仿宋" w:hAnsi="仿宋" w:eastAsia="仿宋" w:cs="仿宋"/>
          <w:sz w:val="22"/>
          <w:szCs w:val="22"/>
        </w:rPr>
        <w:t>合体</w:t>
      </w:r>
      <w:r>
        <w:rPr>
          <w:rFonts w:hint="eastAsia" w:ascii="仿宋" w:hAnsi="仿宋" w:eastAsia="仿宋" w:cs="仿宋"/>
          <w:sz w:val="22"/>
          <w:szCs w:val="22"/>
          <w:lang w:eastAsia="zh-CN"/>
        </w:rPr>
        <w:t>投标</w:t>
      </w:r>
      <w:r>
        <w:rPr>
          <w:rFonts w:hint="eastAsia" w:ascii="仿宋" w:hAnsi="仿宋" w:eastAsia="仿宋" w:cs="仿宋"/>
          <w:sz w:val="22"/>
          <w:szCs w:val="22"/>
        </w:rPr>
        <w:t>成为无效报价，联合体的其他成员可追究其违约责任和经济损失。</w:t>
      </w:r>
    </w:p>
    <w:p w14:paraId="3AA7BB83">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四、联合体如因违约过失责任而导致采购人经济损失或被索赔时，本联合体任何一方均同意无条件优先清偿采购人的一切债务和经济赔偿。</w:t>
      </w:r>
    </w:p>
    <w:p w14:paraId="24D47363">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五、本协议在自签署之日起生效，有效期内有效，如获中标资格，合同有效期延续至合同履行完毕之日。</w:t>
      </w:r>
    </w:p>
    <w:p w14:paraId="7183DCEA">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六、本协议书正本一式</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份，随投标文件装订</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份，送采购人</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份，联合体成员各一份；副本一式</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份，联合体成员各执</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w:t>
      </w:r>
    </w:p>
    <w:p w14:paraId="2E65E63F">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甲公司全称：</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（盖章）</w:t>
      </w:r>
    </w:p>
    <w:p w14:paraId="2E2B420C">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乙公司全称：</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（盖章）</w:t>
      </w:r>
    </w:p>
    <w:p w14:paraId="5D14A3E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年</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日</w:t>
      </w:r>
    </w:p>
    <w:p w14:paraId="6E639D5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注：</w:t>
      </w:r>
      <w:r>
        <w:rPr>
          <w:rFonts w:ascii="仿宋" w:hAnsi="仿宋" w:eastAsia="仿宋" w:cs="仿宋"/>
          <w:sz w:val="22"/>
          <w:szCs w:val="22"/>
        </w:rPr>
        <w:t>1</w:t>
      </w:r>
      <w:r>
        <w:rPr>
          <w:rFonts w:hint="eastAsia" w:ascii="仿宋" w:hAnsi="仿宋" w:eastAsia="仿宋" w:cs="仿宋"/>
          <w:sz w:val="22"/>
          <w:szCs w:val="22"/>
        </w:rPr>
        <w:t>．联合</w:t>
      </w:r>
      <w:r>
        <w:rPr>
          <w:rFonts w:hint="eastAsia" w:ascii="仿宋" w:hAnsi="仿宋" w:eastAsia="仿宋" w:cs="仿宋"/>
          <w:sz w:val="22"/>
          <w:szCs w:val="22"/>
          <w:lang w:eastAsia="zh-CN"/>
        </w:rPr>
        <w:t>投标</w:t>
      </w:r>
      <w:r>
        <w:rPr>
          <w:rFonts w:hint="eastAsia" w:ascii="仿宋" w:hAnsi="仿宋" w:eastAsia="仿宋" w:cs="仿宋"/>
          <w:sz w:val="22"/>
          <w:szCs w:val="22"/>
        </w:rPr>
        <w:t>时需签本协议，联合体各方成员应在本协议上共同盖章确认。</w:t>
      </w:r>
    </w:p>
    <w:p w14:paraId="408EEB05">
      <w:pPr>
        <w:spacing w:line="360" w:lineRule="auto"/>
        <w:ind w:firstLine="880" w:firstLineChars="400"/>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．本协议内容不得擅自修改。此协议将作为签订合同的附件之一。</w:t>
      </w:r>
    </w:p>
    <w:p w14:paraId="6E3847D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ZDk1OWViNmMxOWRlNWMyODA2YmFlNWJkMjY5MDIifQ=="/>
  </w:docVars>
  <w:rsids>
    <w:rsidRoot w:val="3D1C2303"/>
    <w:rsid w:val="02CA6085"/>
    <w:rsid w:val="3D1C2303"/>
    <w:rsid w:val="607E5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865</Words>
  <Characters>878</Characters>
  <Lines>0</Lines>
  <Paragraphs>0</Paragraphs>
  <TotalTime>0</TotalTime>
  <ScaleCrop>false</ScaleCrop>
  <LinksUpToDate>false</LinksUpToDate>
  <CharactersWithSpaces>958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2024-07-02T08:30:00Z</dcterms:created>
  <dc:creator>wingwingwing</dc:creator>
  <cp:lastModifiedBy>wingwingwing</cp:lastModifiedBy>
  <dcterms:modified xsi:type="dcterms:W3CDTF">2024-07-08T02:24:31Z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1EC97A9CDECE4DABAFAFBFA6304F1C64_11</vt:lpwstr>
  </property>
</Properties>
</file>